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знаниями и инновациями</w:t>
            </w:r>
          </w:p>
          <w:p>
            <w:pPr>
              <w:jc w:val="center"/>
              <w:spacing w:after="0" w:line="240" w:lineRule="auto"/>
              <w:rPr>
                <w:sz w:val="32"/>
                <w:szCs w:val="32"/>
              </w:rPr>
            </w:pPr>
            <w:r>
              <w:rPr>
                <w:rFonts w:ascii="Times New Roman" w:hAnsi="Times New Roman" w:cs="Times New Roman"/>
                <w:color w:val="#000000"/>
                <w:sz w:val="32"/>
                <w:szCs w:val="32"/>
              </w:rPr>
              <w:t> Б1.В.01.02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знаниями и инновациями»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Б1.В.01.02 «Управление знаниями и инновациями».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знаниями и инновациями»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Способность принимать участие во внедрении информационных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 знать основные возможности ИС, особенности предметной области автоматизации, устройство и функционирование современных ИС</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ИПК-11.5 уметь применять современный отечественный и зарубежный опыт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ИПК-11.6 уметь проектировать архитектуру ИС, проверять (верифицировать) архитектуру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Б1.В.01.02 «Управление знаниями и инновациями»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поддержки принятия решений;</w:t>
            </w:r>
          </w:p>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Аудит ИТ- инфраструктуры;</w:t>
            </w:r>
          </w:p>
          <w:p>
            <w:pPr>
              <w:jc w:val="center"/>
              <w:spacing w:after="0" w:line="240" w:lineRule="auto"/>
              <w:rPr>
                <w:sz w:val="22"/>
                <w:szCs w:val="22"/>
              </w:rPr>
            </w:pPr>
            <w:r>
              <w:rPr>
                <w:rFonts w:ascii="Times New Roman" w:hAnsi="Times New Roman" w:cs="Times New Roman"/>
                <w:color w:val="#000000"/>
                <w:sz w:val="22"/>
                <w:szCs w:val="22"/>
              </w:rPr>
              <w:t>  Офисные технологии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развитием организаций на основе знаний и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Стратегический и инновационный аспекты управления развитием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и инновационная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знания как источники конкурентных преимуществ и динамических способностей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программы и проекты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управления реализацией крупных научно-технических мега-проектов и проектов стратегического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предприятий и организаций как основа инновационной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производственных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и технологии в управлении бизнесом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развитием организаций на основе знаний и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Стратегический и инновационный аспекты управления развитием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и инновационная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знания как источники конкурентных преимуществ и динамических способностей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программы и проекты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управления реализацией крупных научно-технических мега-проектов и проектов стратегического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предприятий и организаций как основа инновационной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и технологии в управлении бизнесом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производственных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развитием организаций на основе знаний и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Стратегический и инновационный аспекты управления развитием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и инновационная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знания как источники конкурентных преимуществ и динамических способностей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программы и проекты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управления реализацией крупных научно-технических мега-проектов и проектов стратегического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предприятий и организаций как основа инновационной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и технологии в управлении бизнесом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производственных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496.8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управление развитием организаций на основе знаний и инноваций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Стратегическая роль инноваций, технологий и знаний в развитии компаний.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Стратегический и инновационный аспекты управления развитием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инновация, новшество, технология, знания. Источники, компоненты, категории и отличительные признаки инноваций. Виды инноваций.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процессы и инновационная деятельность</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Уровни управления инновационными процессами. Понятие о национальной инновационной системе, инновационных сетях и кластерах</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и знания как источники конкурентных преимуществ и динамических способностей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как источники устойчивого конкурентного преимущества компании и создаваемых ею ценностей. Внутренние и внешние факторы обеспечения устойчивости конкурентного преимущества компании. Рынки ноу-хау. Архитектура организационных компетенций. Факторы и условия успеха и провала инноваций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программы и проекты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Инновационные программы и проекты как способы реализации инновационных и технологических стратегий. Типология и особенности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управления реализацией крупных научно-технических мега-проектов и проектов стратегического партнерства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разработки и управления выполнением инновационного проекта: сущность, задачи, используемые методы, критерии соответствия стратегии, база знаний и процедуры управления. Инновационные проекты в сфере информационных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ресурсы предприятий и организаций как основа инновационной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Информационные ресурсы как предмет труда. Виды информационных ресурсов. Развитие информационной сферы производства. Формирование и развитие информационных ресурсов. Инфраструктура информатизации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производственных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Производство на мировом уровне. Планирование ресурсов предприятия. Информационные технологии организационного развития 	и стратегического управления предприятием. Управление эффективностью бизнеса.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 и технологии в управлении бизнесом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Предприятие как объект управления. Роль и место информационных технологий в управлении предприятием. Планирование потребности в материалах. Планирование потребности в производственных мощностях. Замкнутый цикл планирования потребностей материальных ресурсов.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управление развитием организаций на основе знаний и инноваций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Стратегическая роль инноваций, технологий и знаний в развитии компаний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Стратегический и инновационный аспекты управления развитием организаций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инновация, новшество, технология, знания. Источники, компоненты, категории и отличительные признаки инноваций. Виды инноваций.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процессы и инновационная деятельность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Уровни управления инновационными процессами. Понятие о национальной инновационной системе, инновационных сетях и кластерах.</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и знания как источники конкурентных преимуществ и динамических способностей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как источники устойчивого конкурентного преимущества компании и создаваемых ею ценностей. Внутренние и внешние факторы обеспечения устойчивости конкурентного преимущества компании. Рынки ноу-хау. Архитектура организационных компетенций. Факторы и условия успеха и провала инноваций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программы и проекты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Инновационные программы и проекты как способы реализации инновационных и технологических стратегий. Типология и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управления реализацией крупных научно-технических мега-проектов и проектов стратегического партнерства</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разработки и управления выполнением инновационного проекта: сущность, задачи, используемые методы, критерии соответствия стратегии, база знаний и процедуры управления. Инновационные проекты в сфере информационных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ресурсы предприятий и организаций как основа инновационной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Информационные ресурсы как предмет труда. Виды информационных ресурсов. Развитие информационной сферы производства. Формирование и развитие информационных ресурсов. Инфраструктура информатизации.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 и технологии в управлении бизнесом</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Предприятие как объект управления. Роль и место информационных технологий в управлении предприятием. Планирование потребности в материалах. Планирование потребности в производственных мощностях. Замкнутый цикл планирования потребностей материальных ресурсов.</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производственных ресурсов</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Производство на мировом уровне. Планирование ресурсов предприятия. Информационные технологии организационного развития 	и стратегического управления предприятием. Управление эффективностью бизнеса.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знаниями и инновациями»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инновациями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Баранчеев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Масленникова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978-5-534-11705-9.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https://urait.ru/bcode/445971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Приходченко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978-5-534-00259-1.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https://urait.ru/bcode/412460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https://urait.ru/bcode/441282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460.40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Символический</w:t>
            </w:r>
            <w:r>
              <w:rPr/>
              <w:t xml:space="preserve"> </w:t>
            </w:r>
            <w:r>
              <w:rPr>
                <w:rFonts w:ascii="Times New Roman" w:hAnsi="Times New Roman" w:cs="Times New Roman"/>
                <w:color w:val="#000000"/>
                <w:sz w:val="24"/>
                <w:szCs w:val="24"/>
              </w:rPr>
              <w:t>искусственный</w:t>
            </w:r>
            <w:r>
              <w:rPr/>
              <w:t xml:space="preserve"> </w:t>
            </w:r>
            <w:r>
              <w:rPr>
                <w:rFonts w:ascii="Times New Roman" w:hAnsi="Times New Roman" w:cs="Times New Roman"/>
                <w:color w:val="#000000"/>
                <w:sz w:val="24"/>
                <w:szCs w:val="24"/>
              </w:rPr>
              <w:t>интеллект:</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основы</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представления</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https://urait.ru/bcode/434065</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коммерции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978-5-9916-2452-7.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https://urait.ru/bcode/425884</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2024-2025_ФГОС3++2024_Бак-ОФО-ПИ(24)_plx_Управление знаниями и инновациями_11111111</dc:title>
  <dc:creator>FastReport.NET</dc:creator>
</cp:coreProperties>
</file>